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56D0" w:rsidRDefault="00A75618">
      <w:pPr>
        <w:jc w:val="right"/>
        <w:rPr>
          <w:rFonts w:ascii="Century Gothic" w:hAnsi="Century Gothic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28.75pt;width:312pt;height:129.45pt;z-index:251647488;mso-wrap-distance-left:9.05pt;mso-wrap-distance-right:9.05pt" strokecolor="purple" strokeweight="7.5pt">
            <v:fill color2="black"/>
            <v:stroke color2="#7fff7f" linestyle="thinThin"/>
            <v:textbox inset="5.7pt,2.1pt,5.7pt,2.1pt">
              <w:txbxContent>
                <w:p w:rsidR="004F56D0" w:rsidRDefault="004F56D0">
                  <w:pPr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  <w:r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  <w:t>Association</w:t>
                  </w:r>
                </w:p>
                <w:p w:rsidR="004F56D0" w:rsidRDefault="004F56D0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  <w:r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  <w:t>Les Amis d’Augustus Saint-Gaudens</w:t>
                  </w:r>
                </w:p>
                <w:p w:rsidR="004F56D0" w:rsidRDefault="004F56D0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  <w:r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  <w:t>Les Migrants Pyrénéens vers le Continent Américain</w:t>
                  </w:r>
                </w:p>
                <w:p w:rsidR="004F56D0" w:rsidRDefault="004F56D0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Siège social : Les Amis d’Augustus Saint-Gaudens</w:t>
                  </w:r>
                </w:p>
                <w:p w:rsidR="004F56D0" w:rsidRDefault="004F56D0">
                  <w:pPr>
                    <w:pStyle w:val="Titre7"/>
                    <w:ind w:left="0" w:firstLine="0"/>
                    <w:rPr>
                      <w:sz w:val="24"/>
                    </w:rPr>
                  </w:pPr>
                  <w:r>
                    <w:t xml:space="preserve">Rue Armand </w:t>
                  </w:r>
                  <w:proofErr w:type="spellStart"/>
                  <w:r>
                    <w:t>Latour</w:t>
                  </w:r>
                  <w:proofErr w:type="spellEnd"/>
                  <w:r>
                    <w:t xml:space="preserve"> - 31160 ASPET</w:t>
                  </w:r>
                </w:p>
                <w:p w:rsidR="004F56D0" w:rsidRDefault="004F56D0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</w:p>
              </w:txbxContent>
            </v:textbox>
          </v:shape>
        </w:pict>
      </w:r>
      <w:r w:rsidR="00A869D2">
        <w:rPr>
          <w:noProof/>
          <w:lang w:eastAsia="fr-FR"/>
        </w:rPr>
        <w:drawing>
          <wp:inline distT="0" distB="0" distL="0" distR="0">
            <wp:extent cx="1962150" cy="1343025"/>
            <wp:effectExtent l="19050" t="0" r="0" b="0"/>
            <wp:docPr id="1" name="Image 1" descr="tampon_ess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_essa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A75618">
      <w:pPr>
        <w:jc w:val="both"/>
        <w:rPr>
          <w:rFonts w:ascii="Century Gothic" w:hAnsi="Century Gothic"/>
          <w:sz w:val="28"/>
        </w:rPr>
      </w:pPr>
      <w:r>
        <w:pict>
          <v:rect id="_x0000_s1044" style="position:absolute;left:0;text-align:left;margin-left:0;margin-top:4.3pt;width:486.2pt;height:54pt;z-index:251663872;v-text-anchor:middle" filled="f" strokeweight=".26mm"/>
        </w:pict>
      </w:r>
    </w:p>
    <w:p w:rsidR="004F56D0" w:rsidRPr="001E552F" w:rsidRDefault="00A75618">
      <w:pPr>
        <w:pStyle w:val="Titre5"/>
        <w:rPr>
          <w:b/>
          <w:bCs/>
          <w:color w:val="C00000"/>
          <w:sz w:val="44"/>
        </w:rPr>
      </w:pPr>
      <w:r>
        <w:rPr>
          <w:b/>
          <w:bCs/>
          <w:color w:val="C00000"/>
          <w:sz w:val="44"/>
        </w:rPr>
        <w:t>Bulletin d’adhésion 2019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4F56D0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Membre actif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Wingdings" w:hAnsi="Wingdings"/>
          <w:sz w:val="28"/>
        </w:rPr>
        <w:t>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  <w:t>à partir de 25 €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Membre bienfaiteur </w:t>
      </w:r>
      <w:r>
        <w:rPr>
          <w:rFonts w:ascii="Century Gothic" w:hAnsi="Century Gothic"/>
          <w:sz w:val="28"/>
        </w:rPr>
        <w:tab/>
      </w:r>
      <w:r>
        <w:rPr>
          <w:rFonts w:ascii="Wingdings" w:hAnsi="Wingdings"/>
          <w:sz w:val="28"/>
        </w:rPr>
        <w:t>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  <w:t>à partir de 35 €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Etudiant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Wingdings" w:hAnsi="Wingdings"/>
          <w:sz w:val="28"/>
        </w:rPr>
        <w:t></w:t>
      </w:r>
      <w:r>
        <w:rPr>
          <w:rFonts w:ascii="Century Gothic" w:hAnsi="Century Gothic"/>
          <w:sz w:val="28"/>
        </w:rPr>
        <w:tab/>
        <w:t>à partir de 10 €</w:t>
      </w:r>
    </w:p>
    <w:p w:rsidR="004F56D0" w:rsidRDefault="004F56D0">
      <w:pPr>
        <w:rPr>
          <w:rFonts w:ascii="Century Gothic" w:hAnsi="Century Gothic"/>
          <w:b/>
          <w:sz w:val="28"/>
        </w:rPr>
      </w:pPr>
    </w:p>
    <w:p w:rsidR="001E552F" w:rsidRDefault="004F56D0">
      <w:pPr>
        <w:jc w:val="both"/>
        <w:rPr>
          <w:b/>
        </w:rPr>
      </w:pPr>
      <w:r>
        <w:rPr>
          <w:b/>
        </w:rPr>
        <w:t>Chèques à l’ordre des "Amis d’Augustus Saint-Gaudens"</w:t>
      </w:r>
    </w:p>
    <w:p w:rsidR="001E552F" w:rsidRDefault="004F56D0">
      <w:pPr>
        <w:jc w:val="both"/>
        <w:rPr>
          <w:b/>
          <w:lang w:val="en-GB"/>
        </w:rPr>
      </w:pPr>
      <w:r>
        <w:rPr>
          <w:b/>
          <w:lang w:val="en-GB"/>
        </w:rPr>
        <w:t xml:space="preserve">Rue Armand </w:t>
      </w:r>
      <w:proofErr w:type="spellStart"/>
      <w:r>
        <w:rPr>
          <w:b/>
          <w:lang w:val="en-GB"/>
        </w:rPr>
        <w:t>Latour</w:t>
      </w:r>
      <w:proofErr w:type="spellEnd"/>
      <w:r>
        <w:rPr>
          <w:b/>
          <w:lang w:val="en-GB"/>
        </w:rPr>
        <w:t>-</w:t>
      </w:r>
    </w:p>
    <w:p w:rsidR="001E552F" w:rsidRPr="00A75618" w:rsidRDefault="004F56D0">
      <w:pPr>
        <w:jc w:val="both"/>
        <w:rPr>
          <w:b/>
          <w:lang w:val="en-US"/>
        </w:rPr>
      </w:pPr>
      <w:r w:rsidRPr="00A75618">
        <w:rPr>
          <w:b/>
          <w:lang w:val="en-US"/>
        </w:rPr>
        <w:t>Salle Rosamond Putnam-</w:t>
      </w:r>
    </w:p>
    <w:p w:rsidR="004F56D0" w:rsidRPr="00A75618" w:rsidRDefault="004F56D0">
      <w:pPr>
        <w:jc w:val="both"/>
        <w:rPr>
          <w:b/>
          <w:lang w:val="en-US"/>
        </w:rPr>
      </w:pPr>
      <w:r w:rsidRPr="00A75618">
        <w:rPr>
          <w:b/>
          <w:lang w:val="en-US"/>
        </w:rPr>
        <w:t>31160-Aspet</w:t>
      </w:r>
    </w:p>
    <w:p w:rsidR="004F56D0" w:rsidRPr="00D96CB1" w:rsidRDefault="00A75618">
      <w:pPr>
        <w:jc w:val="both"/>
        <w:rPr>
          <w:b/>
        </w:rPr>
      </w:pPr>
      <w:hyperlink r:id="rId6" w:history="1">
        <w:r w:rsidR="00D96CB1" w:rsidRPr="00BA2F97">
          <w:rPr>
            <w:rStyle w:val="Lienhypertexte"/>
            <w:b/>
          </w:rPr>
          <w:t>viviane.jpduchein@orange.fr</w:t>
        </w:r>
      </w:hyperlink>
      <w:r w:rsidR="00D96CB1">
        <w:rPr>
          <w:b/>
        </w:rPr>
        <w:t xml:space="preserve"> – 05.61.79.49.20</w:t>
      </w:r>
    </w:p>
    <w:p w:rsidR="004F56D0" w:rsidRDefault="00A75618">
      <w:pPr>
        <w:jc w:val="both"/>
        <w:rPr>
          <w:rFonts w:ascii="Century Gothic" w:hAnsi="Century Gothic"/>
          <w:sz w:val="28"/>
        </w:rPr>
      </w:pPr>
      <w:r>
        <w:pict>
          <v:line id="_x0000_s1026" style="position:absolute;left:0;text-align:left;z-index:251646464" from="-37.4pt,10.8pt" to="523.6pt,10.8pt" strokeweight=".26mm">
            <v:stroke dashstyle="1 1" joinstyle="miter"/>
          </v:line>
        </w:pict>
      </w:r>
      <w:r>
        <w:pict>
          <v:shape id="_x0000_s1029" type="#_x0000_t202" style="position:absolute;left:0;text-align:left;margin-left:448.8pt;margin-top:12.7pt;width:74.75pt;height:26.95pt;z-index:251648512;mso-wrap-distance-left:9.05pt;mso-wrap-distance-right:9.05pt" stroked="f">
            <v:fill opacity="0" color2="black"/>
            <v:textbox inset="0,0,0,0">
              <w:txbxContent>
                <w:p w:rsidR="004F56D0" w:rsidRDefault="004F56D0">
                  <w:pPr>
                    <w:pStyle w:val="soustitre1-RR-"/>
                  </w:pPr>
                  <w:r>
                    <w:t>Partie à renvoyer</w:t>
                  </w:r>
                </w:p>
              </w:txbxContent>
            </v:textbox>
          </v:shape>
        </w:pict>
      </w:r>
    </w:p>
    <w:p w:rsidR="004F56D0" w:rsidRPr="001E552F" w:rsidRDefault="004F56D0">
      <w:pPr>
        <w:jc w:val="both"/>
        <w:rPr>
          <w:rFonts w:ascii="Century Gothic" w:hAnsi="Century Gothic"/>
          <w:sz w:val="28"/>
        </w:rPr>
      </w:pPr>
    </w:p>
    <w:p w:rsidR="004F56D0" w:rsidRDefault="001E552F">
      <w:pPr>
        <w:pStyle w:val="Titre8"/>
      </w:pPr>
      <w:r>
        <w:t>Bul</w:t>
      </w:r>
      <w:r w:rsidR="00A75618">
        <w:t>letin d’adhésion 2019</w:t>
      </w:r>
      <w:bookmarkStart w:id="0" w:name="_GoBack"/>
      <w:bookmarkEnd w:id="0"/>
      <w:r w:rsidR="00A869D2">
        <w:t xml:space="preserve"> </w:t>
      </w:r>
      <w:r w:rsidR="004F56D0">
        <w:t xml:space="preserve"> à renvoyer à l’association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A75618">
      <w:pPr>
        <w:jc w:val="both"/>
        <w:rPr>
          <w:rFonts w:ascii="Copperplate Gothic Bold" w:hAnsi="Copperplate Gothic Bold"/>
          <w:sz w:val="28"/>
        </w:rPr>
      </w:pPr>
      <w:r>
        <w:pict>
          <v:line id="_x0000_s1030" style="position:absolute;left:0;text-align:left;z-index:251649536" from="84.15pt,13.65pt" to="336.6pt,13.65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 xml:space="preserve">Nom : </w:t>
      </w:r>
    </w:p>
    <w:p w:rsidR="00A07B0D" w:rsidRDefault="00A07B0D">
      <w:pPr>
        <w:jc w:val="both"/>
        <w:rPr>
          <w:rFonts w:ascii="Copperplate Gothic Bold" w:hAnsi="Copperplate Gothic Bold"/>
          <w:sz w:val="28"/>
        </w:rPr>
      </w:pP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 xml:space="preserve">Prénom : </w:t>
      </w:r>
    </w:p>
    <w:p w:rsidR="004F56D0" w:rsidRDefault="00A75618">
      <w:pPr>
        <w:jc w:val="both"/>
        <w:rPr>
          <w:rFonts w:ascii="Copperplate Gothic Bold" w:hAnsi="Copperplate Gothic Bold"/>
          <w:sz w:val="28"/>
        </w:rPr>
      </w:pPr>
      <w:r>
        <w:pict>
          <v:line id="_x0000_s1031" style="position:absolute;left:0;text-align:left;z-index:251650560" from="84.15pt,7.8pt" to="336.6pt,7.8pt" strokeweight=".26mm">
            <v:stroke joinstyle="miter"/>
          </v:line>
        </w:pic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Profession : __________________________________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A75618">
      <w:pPr>
        <w:jc w:val="both"/>
        <w:rPr>
          <w:rFonts w:ascii="Copperplate Gothic Bold" w:hAnsi="Copperplate Gothic Bold"/>
          <w:sz w:val="28"/>
        </w:rPr>
      </w:pPr>
      <w:r>
        <w:pict>
          <v:line id="_x0000_s1032" style="position:absolute;left:0;text-align:left;z-index:251651584" from="149.6pt,11.9pt" to="467.5pt,11.9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 xml:space="preserve">Adresse postale : </w:t>
      </w:r>
    </w:p>
    <w:p w:rsidR="004F56D0" w:rsidRDefault="00A75618">
      <w:pPr>
        <w:jc w:val="both"/>
        <w:rPr>
          <w:rFonts w:ascii="Copperplate Gothic Bold" w:hAnsi="Copperplate Gothic Bold"/>
          <w:sz w:val="28"/>
        </w:rPr>
      </w:pPr>
      <w:r>
        <w:pict>
          <v:line id="_x0000_s1033" style="position:absolute;left:0;text-align:left;z-index:251652608" from="149.6pt,14.3pt" to="467.5pt,14.3pt" strokeweight=".26mm">
            <v:stroke joinstyle="miter"/>
          </v:line>
        </w:pic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A75618">
      <w:pPr>
        <w:jc w:val="both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noProof/>
          <w:sz w:val="28"/>
          <w:lang w:eastAsia="fr-FR"/>
        </w:rPr>
        <w:pict>
          <v:rect id="_x0000_s1048" style="position:absolute;left:0;text-align:left;margin-left:336.6pt;margin-top:7.75pt;width:28.05pt;height:18pt;z-index:251667968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9" style="position:absolute;left:0;text-align:left;margin-left:364.65pt;margin-top:7.75pt;width:28.05pt;height:18pt;z-index:251668992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7" style="position:absolute;left:0;text-align:left;margin-left:308.55pt;margin-top:7.75pt;width:28.05pt;height:18pt;z-index:251666944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6" style="position:absolute;left:0;text-align:left;margin-left:280.5pt;margin-top:7.75pt;width:28.05pt;height:18pt;z-index:251665920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5" style="position:absolute;left:0;text-align:left;margin-left:252.45pt;margin-top:7.75pt;width:28.05pt;height:18pt;z-index:251664896;v-text-anchor:middle" strokeweight=".26mm">
            <v:fill color2="black"/>
          </v:rect>
        </w:pict>
      </w:r>
      <w:r>
        <w:pict>
          <v:rect id="_x0000_s1034" style="position:absolute;left:0;text-align:left;margin-left:112.2pt;margin-top:7.75pt;width:28.05pt;height:18pt;z-index:251653632;v-text-anchor:middle" strokeweight=".26mm">
            <v:fill color2="black"/>
          </v:rect>
        </w:pict>
      </w:r>
      <w:r>
        <w:pict>
          <v:rect id="_x0000_s1035" style="position:absolute;left:0;text-align:left;margin-left:140.25pt;margin-top:7.75pt;width:28.05pt;height:18pt;z-index:251654656;v-text-anchor:middle" strokeweight=".26mm">
            <v:fill color2="black"/>
          </v:rect>
        </w:pict>
      </w:r>
      <w:r>
        <w:pict>
          <v:rect id="_x0000_s1036" style="position:absolute;left:0;text-align:left;margin-left:168.3pt;margin-top:7.75pt;width:28.05pt;height:18pt;z-index:251655680;v-text-anchor:middle" strokeweight=".26mm">
            <v:fill color2="black"/>
          </v:rect>
        </w:pict>
      </w:r>
      <w:r>
        <w:pict>
          <v:rect id="_x0000_s1037" style="position:absolute;left:0;text-align:left;margin-left:196.35pt;margin-top:7.75pt;width:28.05pt;height:18pt;z-index:251656704;v-text-anchor:middle" strokeweight=".26mm">
            <v:fill color2="black"/>
          </v:rect>
        </w:pict>
      </w:r>
      <w:r>
        <w:pict>
          <v:rect id="_x0000_s1038" style="position:absolute;left:0;text-align:left;margin-left:224.4pt;margin-top:7.75pt;width:28.05pt;height:18pt;z-index:251657728;v-text-anchor:middle" strokeweight=".26mm">
            <v:fill color2="black"/>
          </v:rect>
        </w:pict>
      </w:r>
      <w:r w:rsidR="004F56D0">
        <w:rPr>
          <w:rFonts w:ascii="Copperplate Gothic Bold" w:hAnsi="Copperplate Gothic Bold"/>
          <w:sz w:val="28"/>
        </w:rPr>
        <w:t>Téléphone :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A07B0D" w:rsidRDefault="00A07B0D">
      <w:pPr>
        <w:jc w:val="both"/>
        <w:rPr>
          <w:rFonts w:ascii="Copperplate Gothic Bold" w:hAnsi="Copperplate Gothic Bold"/>
          <w:sz w:val="28"/>
        </w:rPr>
      </w:pPr>
    </w:p>
    <w:p w:rsidR="004F56D0" w:rsidRDefault="00A75618">
      <w:pPr>
        <w:jc w:val="both"/>
        <w:rPr>
          <w:rFonts w:ascii="Copperplate Gothic Bold" w:hAnsi="Copperplate Gothic Bold"/>
          <w:sz w:val="28"/>
        </w:rPr>
      </w:pPr>
      <w:r>
        <w:pict>
          <v:line id="_x0000_s1039" style="position:absolute;left:0;text-align:left;z-index:251658752" from="196.35pt,12.6pt" to="467.5pt,12.6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>Adresse électronique :</w:t>
      </w:r>
      <w:r w:rsidR="004F56D0">
        <w:rPr>
          <w:rFonts w:ascii="Copperplate Gothic Bold" w:hAnsi="Copperplate Gothic Bold"/>
          <w:sz w:val="28"/>
        </w:rPr>
        <w:tab/>
      </w:r>
      <w:r w:rsidR="004F56D0">
        <w:rPr>
          <w:rFonts w:ascii="Copperplate Gothic Bold" w:hAnsi="Copperplate Gothic Bold"/>
          <w:sz w:val="28"/>
        </w:rPr>
        <w:tab/>
      </w:r>
      <w:r w:rsidR="004F56D0">
        <w:rPr>
          <w:rFonts w:ascii="Copperplate Gothic Bold" w:hAnsi="Copperplate Gothic Bold"/>
          <w:sz w:val="28"/>
        </w:rPr>
        <w:tab/>
      </w:r>
      <w:r w:rsidR="004F56D0">
        <w:rPr>
          <w:rFonts w:ascii="Copperplate Gothic Bold" w:hAnsi="Copperplate Gothic Bold"/>
          <w:sz w:val="28"/>
        </w:rPr>
        <w:tab/>
      </w:r>
      <w:r w:rsidR="001E552F">
        <w:rPr>
          <w:rFonts w:ascii="Copperplate Gothic Bold" w:hAnsi="Copperplate Gothic Bold"/>
          <w:sz w:val="28"/>
        </w:rPr>
        <w:t xml:space="preserve">        </w:t>
      </w:r>
      <w:r w:rsidR="004F56D0">
        <w:rPr>
          <w:rFonts w:ascii="Copperplate Gothic Bold" w:hAnsi="Copperplate Gothic Bold"/>
          <w:sz w:val="28"/>
        </w:rPr>
        <w:t>@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A75618">
      <w:pPr>
        <w:jc w:val="both"/>
        <w:rPr>
          <w:rFonts w:ascii="Century Gothic" w:hAnsi="Century Gothic"/>
          <w:sz w:val="20"/>
        </w:rPr>
      </w:pPr>
      <w:r>
        <w:pict>
          <v:rect id="_x0000_s1040" style="position:absolute;left:0;text-align:left;margin-left:224.4pt;margin-top:-.6pt;width:18.7pt;height:18pt;z-index:251659776;v-text-anchor:middle" strokeweight=".26mm">
            <v:fill color2="black"/>
          </v:rect>
        </w:pict>
      </w:r>
      <w:r>
        <w:pict>
          <v:rect id="_x0000_s1041" style="position:absolute;left:0;text-align:left;margin-left:355.3pt;margin-top:-.6pt;width:18.7pt;height:18pt;z-index:251660800;v-text-anchor:middle" strokeweight=".26mm">
            <v:fill color2="black"/>
          </v:rect>
        </w:pict>
      </w:r>
      <w:r>
        <w:pict>
          <v:rect id="_x0000_s1042" style="position:absolute;left:0;text-align:left;margin-left:439.45pt;margin-top:-.6pt;width:18.7pt;height:18pt;z-index:251661824;v-text-anchor:middle" strokeweight=".26mm">
            <v:fill color2="black"/>
          </v:rect>
        </w:pict>
      </w:r>
      <w:r w:rsidR="004F56D0">
        <w:rPr>
          <w:rFonts w:ascii="Copperplate Gothic Bold" w:hAnsi="Copperplate Gothic Bold"/>
          <w:sz w:val="28"/>
        </w:rPr>
        <w:t xml:space="preserve">Type d’adhésion :     </w:t>
      </w:r>
      <w:r w:rsidR="004F56D0">
        <w:rPr>
          <w:rFonts w:ascii="Century Gothic" w:hAnsi="Century Gothic"/>
          <w:sz w:val="20"/>
        </w:rPr>
        <w:t xml:space="preserve">Membre actif      </w:t>
      </w:r>
      <w:r w:rsidR="004F56D0">
        <w:rPr>
          <w:rFonts w:ascii="Century Gothic" w:hAnsi="Century Gothic"/>
          <w:sz w:val="20"/>
        </w:rPr>
        <w:tab/>
        <w:t xml:space="preserve">  Membre bienfaiteur               Etudiant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A75618">
      <w:pPr>
        <w:jc w:val="both"/>
        <w:rPr>
          <w:rFonts w:ascii="Century Gothic" w:hAnsi="Century Gothic"/>
          <w:sz w:val="28"/>
        </w:rPr>
      </w:pPr>
      <w:r>
        <w:pict>
          <v:line id="_x0000_s1043" style="position:absolute;left:0;text-align:left;z-index:251662848" from="224.4pt,13.25pt" to="280.5pt,13.25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>Montant de la cotisation :</w:t>
      </w:r>
      <w:r w:rsidR="004F56D0">
        <w:rPr>
          <w:rFonts w:ascii="Century Gothic" w:hAnsi="Century Gothic"/>
          <w:sz w:val="28"/>
        </w:rPr>
        <w:t xml:space="preserve"> </w:t>
      </w:r>
      <w:r w:rsidR="004F56D0">
        <w:rPr>
          <w:rFonts w:ascii="Century Gothic" w:hAnsi="Century Gothic"/>
          <w:sz w:val="28"/>
        </w:rPr>
        <w:tab/>
      </w:r>
      <w:r w:rsidR="004F56D0">
        <w:rPr>
          <w:rFonts w:ascii="Century Gothic" w:hAnsi="Century Gothic"/>
          <w:sz w:val="28"/>
        </w:rPr>
        <w:tab/>
      </w:r>
      <w:r w:rsidR="004F56D0">
        <w:rPr>
          <w:rFonts w:ascii="Century Gothic" w:hAnsi="Century Gothic"/>
          <w:sz w:val="28"/>
        </w:rPr>
        <w:tab/>
        <w:t>€</w:t>
      </w:r>
    </w:p>
    <w:p w:rsidR="00A07B0D" w:rsidRDefault="00A07B0D">
      <w:pPr>
        <w:jc w:val="both"/>
        <w:rPr>
          <w:rFonts w:ascii="Century Gothic" w:hAnsi="Century Gothic"/>
          <w:sz w:val="28"/>
        </w:rPr>
      </w:pPr>
    </w:p>
    <w:p w:rsidR="004F56D0" w:rsidRDefault="004F56D0">
      <w:pPr>
        <w:jc w:val="both"/>
      </w:pPr>
      <w:r>
        <w:rPr>
          <w:rFonts w:ascii="Century Gothic" w:hAnsi="Century Gothic"/>
          <w:sz w:val="28"/>
        </w:rPr>
        <w:t>Signature et date</w:t>
      </w:r>
    </w:p>
    <w:sectPr w:rsidR="004F56D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Titre1RRR"/>
      <w:lvlText w:val="%1."/>
      <w:lvlJc w:val="left"/>
      <w:pPr>
        <w:tabs>
          <w:tab w:val="num" w:pos="1434"/>
        </w:tabs>
        <w:ind w:left="1434" w:hanging="36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pStyle w:val="Style2"/>
      <w:lvlText w:val="%1)"/>
      <w:lvlJc w:val="left"/>
      <w:pPr>
        <w:tabs>
          <w:tab w:val="num" w:pos="1797"/>
        </w:tabs>
        <w:ind w:left="1797" w:hanging="360"/>
      </w:pPr>
    </w:lvl>
    <w:lvl w:ilvl="1">
      <w:start w:val="1"/>
      <w:numFmt w:val="decimal"/>
      <w:lvlText w:val="%1.%2."/>
      <w:lvlJc w:val="left"/>
      <w:pPr>
        <w:tabs>
          <w:tab w:val="num" w:pos="1869"/>
        </w:tabs>
        <w:ind w:left="1869" w:hanging="432"/>
      </w:p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pStyle w:val="Pourpuce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pStyle w:val="soustitre-RR-"/>
      <w:lvlText w:val=""/>
      <w:lvlJc w:val="left"/>
      <w:pPr>
        <w:tabs>
          <w:tab w:val="num" w:pos="1437"/>
        </w:tabs>
        <w:ind w:left="143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lowerLetter"/>
      <w:pStyle w:val="abc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pStyle w:val="TM1"/>
      <w:lvlText w:val="%1."/>
      <w:lvlJc w:val="left"/>
      <w:pPr>
        <w:tabs>
          <w:tab w:val="num" w:pos="547"/>
        </w:tabs>
        <w:ind w:left="54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F1B1E"/>
    <w:rsid w:val="001E552F"/>
    <w:rsid w:val="004F56D0"/>
    <w:rsid w:val="009F1B1E"/>
    <w:rsid w:val="00A07B0D"/>
    <w:rsid w:val="00A75618"/>
    <w:rsid w:val="00A869D2"/>
    <w:rsid w:val="00D96CB1"/>
    <w:rsid w:val="00F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2EBE0D62-AE97-4026-90A3-E205FBA8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ind w:right="284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rFonts w:ascii="Arial" w:hAnsi="Arial" w:cs="Arial"/>
      <w:bCs/>
      <w:iCs/>
      <w:color w:val="000000"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 w:line="360" w:lineRule="auto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entury Gothic" w:hAnsi="Century Gothic"/>
      <w:sz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  <w:iCs/>
    </w:rPr>
  </w:style>
  <w:style w:type="paragraph" w:styleId="Titre7">
    <w:name w:val="heading 7"/>
    <w:basedOn w:val="Normal"/>
    <w:next w:val="Normal"/>
    <w:qFormat/>
    <w:pPr>
      <w:keepNext/>
      <w:ind w:left="1416" w:firstLine="708"/>
      <w:jc w:val="both"/>
      <w:outlineLvl w:val="6"/>
    </w:pPr>
    <w:rPr>
      <w:rFonts w:ascii="Century Gothic" w:hAnsi="Century Gothic"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Eras Demi ITC" w:hAnsi="Eras Demi ITC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next w:val="Normal"/>
    <w:pPr>
      <w:jc w:val="center"/>
    </w:pPr>
    <w:rPr>
      <w:rFonts w:ascii="French Script MT" w:hAnsi="French Script MT"/>
      <w:b/>
      <w:bCs/>
      <w:sz w:val="48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soustitre1-RR-">
    <w:name w:val="sous titre 1 -RR-"/>
    <w:pPr>
      <w:suppressAutoHyphens/>
    </w:pPr>
    <w:rPr>
      <w:rFonts w:ascii="Arial Narrow" w:eastAsia="Arial" w:hAnsi="Arial Narrow"/>
      <w:i/>
      <w:iCs/>
      <w:sz w:val="18"/>
      <w:szCs w:val="24"/>
      <w:lang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soustitre-RR-">
    <w:name w:val="sous titre -RR-"/>
    <w:basedOn w:val="En-tte"/>
    <w:pPr>
      <w:numPr>
        <w:numId w:val="5"/>
      </w:numPr>
      <w:jc w:val="both"/>
    </w:pPr>
    <w:rPr>
      <w:rFonts w:ascii="Tempus Sans ITC" w:hAnsi="Tempus Sans ITC"/>
      <w:i/>
      <w:shadow/>
    </w:rPr>
  </w:style>
  <w:style w:type="paragraph" w:customStyle="1" w:styleId="Grostitre-RR-">
    <w:name w:val="Gros titre -RR-"/>
    <w:basedOn w:val="Normal"/>
    <w:pPr>
      <w:jc w:val="both"/>
    </w:pPr>
    <w:rPr>
      <w:rFonts w:ascii="Copperplate Gothic Bold" w:hAnsi="Copperplate Gothic Bold"/>
      <w:b/>
      <w:iCs/>
      <w:shadow/>
      <w:sz w:val="28"/>
    </w:rPr>
  </w:style>
  <w:style w:type="paragraph" w:styleId="TM1">
    <w:name w:val="toc 1"/>
    <w:basedOn w:val="Normal"/>
    <w:next w:val="Normal"/>
    <w:semiHidden/>
    <w:pPr>
      <w:numPr>
        <w:numId w:val="7"/>
      </w:numPr>
      <w:tabs>
        <w:tab w:val="left" w:pos="1440"/>
      </w:tabs>
      <w:autoSpaceDE w:val="0"/>
      <w:spacing w:before="120" w:after="120" w:line="480" w:lineRule="auto"/>
      <w:ind w:left="720" w:firstLine="0"/>
    </w:pPr>
    <w:rPr>
      <w:rFonts w:eastAsia="SimSun"/>
      <w:b/>
      <w:bCs/>
      <w:caps/>
      <w:color w:val="000000"/>
    </w:rPr>
  </w:style>
  <w:style w:type="paragraph" w:customStyle="1" w:styleId="Titre1RRR">
    <w:name w:val="Titre 1 RRR"/>
    <w:pPr>
      <w:numPr>
        <w:numId w:val="2"/>
      </w:numPr>
      <w:suppressAutoHyphens/>
      <w:spacing w:line="360" w:lineRule="auto"/>
    </w:pPr>
    <w:rPr>
      <w:rFonts w:ascii="Garamond" w:eastAsia="Arial" w:hAnsi="Garamond"/>
      <w:b/>
      <w:caps/>
      <w:color w:val="800080"/>
      <w:sz w:val="28"/>
      <w:lang w:eastAsia="ar-SA"/>
    </w:rPr>
  </w:style>
  <w:style w:type="paragraph" w:customStyle="1" w:styleId="Titre1Grostitre-RRR-">
    <w:name w:val="Titre 1 Gros titre -RRR-"/>
    <w:basedOn w:val="Normal"/>
    <w:pPr>
      <w:jc w:val="both"/>
    </w:pPr>
    <w:rPr>
      <w:rFonts w:ascii="Copperplate Gothic Bold" w:hAnsi="Copperplate Gothic Bold"/>
      <w:b/>
      <w:iCs/>
      <w:shadow/>
      <w:sz w:val="28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Pourpuces">
    <w:name w:val="Pour puces"/>
    <w:basedOn w:val="Retraitcorpsdetexte"/>
    <w:pPr>
      <w:numPr>
        <w:numId w:val="4"/>
      </w:numPr>
      <w:spacing w:after="0" w:line="360" w:lineRule="auto"/>
      <w:jc w:val="both"/>
    </w:pPr>
    <w:rPr>
      <w:i/>
      <w:sz w:val="28"/>
    </w:rPr>
  </w:style>
  <w:style w:type="paragraph" w:customStyle="1" w:styleId="Texte-RRR-">
    <w:name w:val="Texte -RRR-"/>
    <w:basedOn w:val="Normal"/>
    <w:pPr>
      <w:spacing w:line="480" w:lineRule="auto"/>
      <w:jc w:val="both"/>
    </w:pPr>
    <w:rPr>
      <w:color w:val="000000"/>
      <w:sz w:val="28"/>
    </w:rPr>
  </w:style>
  <w:style w:type="paragraph" w:customStyle="1" w:styleId="abc">
    <w:name w:val="abc"/>
    <w:basedOn w:val="Normal"/>
    <w:pPr>
      <w:numPr>
        <w:numId w:val="6"/>
      </w:numPr>
      <w:jc w:val="both"/>
    </w:pPr>
    <w:rPr>
      <w:rFonts w:ascii="Century Gothic" w:hAnsi="Century Gothic"/>
      <w:i/>
      <w:color w:val="FF00FF"/>
      <w:sz w:val="20"/>
    </w:rPr>
  </w:style>
  <w:style w:type="paragraph" w:customStyle="1" w:styleId="123">
    <w:name w:val="123"/>
    <w:basedOn w:val="Normal"/>
    <w:pPr>
      <w:jc w:val="both"/>
    </w:pPr>
    <w:rPr>
      <w:rFonts w:ascii="Century Gothic" w:hAnsi="Century Gothic"/>
      <w:color w:val="FF6600"/>
      <w:sz w:val="20"/>
      <w:u w:val="dotDash"/>
    </w:rPr>
  </w:style>
  <w:style w:type="paragraph" w:customStyle="1" w:styleId="IIIIII">
    <w:name w:val="I II III"/>
    <w:basedOn w:val="Normal"/>
    <w:pPr>
      <w:jc w:val="both"/>
    </w:pPr>
    <w:rPr>
      <w:rFonts w:ascii="Century Gothic" w:hAnsi="Century Gothic"/>
      <w:i/>
      <w:color w:val="800080"/>
      <w:sz w:val="20"/>
      <w:u w:val="thick"/>
    </w:rPr>
  </w:style>
  <w:style w:type="paragraph" w:customStyle="1" w:styleId="coursettd">
    <w:name w:val="cours et td"/>
    <w:pPr>
      <w:suppressAutoHyphens/>
    </w:pPr>
    <w:rPr>
      <w:rFonts w:eastAsia="Arial"/>
      <w:b/>
      <w:i/>
      <w:caps/>
      <w:emboss/>
      <w:color w:val="0000FF"/>
      <w:lang w:eastAsia="ar-SA"/>
    </w:rPr>
  </w:style>
  <w:style w:type="paragraph" w:customStyle="1" w:styleId="orange123">
    <w:name w:val="orange 123"/>
    <w:pPr>
      <w:suppressAutoHyphens/>
    </w:pPr>
    <w:rPr>
      <w:rFonts w:ascii="Century Gothic" w:eastAsia="Arial" w:hAnsi="Century Gothic"/>
      <w:b/>
      <w:color w:val="FF6600"/>
      <w:u w:val="dashDotDotHeavy"/>
      <w:lang w:eastAsia="ar-SA"/>
    </w:rPr>
  </w:style>
  <w:style w:type="paragraph" w:customStyle="1" w:styleId="titresIII">
    <w:name w:val="titres III"/>
    <w:basedOn w:val="Normal"/>
    <w:pPr>
      <w:jc w:val="both"/>
    </w:pPr>
    <w:rPr>
      <w:rFonts w:ascii="Century Gothic" w:hAnsi="Century Gothic"/>
      <w:b/>
      <w:bCs/>
      <w:caps/>
      <w:color w:val="800080"/>
      <w:sz w:val="20"/>
      <w:u w:val="thick"/>
    </w:rPr>
  </w:style>
  <w:style w:type="paragraph" w:customStyle="1" w:styleId="Style2">
    <w:name w:val="Style2"/>
    <w:basedOn w:val="Titre2"/>
    <w:pPr>
      <w:numPr>
        <w:numId w:val="3"/>
      </w:numPr>
    </w:pPr>
  </w:style>
  <w:style w:type="paragraph" w:customStyle="1" w:styleId="Titrehaut">
    <w:name w:val="Titre haut"/>
    <w:basedOn w:val="Corpsdetexte"/>
    <w:pPr>
      <w:spacing w:after="0"/>
      <w:jc w:val="both"/>
    </w:pPr>
    <w:rPr>
      <w:rFonts w:ascii="Trebuchet MS" w:hAnsi="Trebuchet MS"/>
      <w:b/>
      <w:color w:val="800080"/>
      <w:u w:val="single"/>
    </w:rPr>
  </w:style>
  <w:style w:type="paragraph" w:customStyle="1" w:styleId="Titrebas">
    <w:name w:val="Titre bas"/>
    <w:basedOn w:val="Corpsdetexte"/>
    <w:pPr>
      <w:spacing w:after="0"/>
      <w:jc w:val="both"/>
    </w:pPr>
    <w:rPr>
      <w:rFonts w:ascii="Trebuchet MS" w:hAnsi="Trebuchet MS"/>
      <w:b/>
      <w:i/>
      <w:color w:val="FF6600"/>
      <w:sz w:val="22"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basedOn w:val="Policepardfaut"/>
    <w:uiPriority w:val="99"/>
    <w:unhideWhenUsed/>
    <w:rsid w:val="00D96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e.jpduchein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696</CharactersWithSpaces>
  <SharedDoc>false</SharedDoc>
  <HLinks>
    <vt:vector size="6" baseType="variant"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mailto:viviane.jpduchein@orange.fr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Lorwyn</dc:creator>
  <cp:lastModifiedBy>Michel</cp:lastModifiedBy>
  <cp:revision>3</cp:revision>
  <cp:lastPrinted>2012-07-11T19:20:00Z</cp:lastPrinted>
  <dcterms:created xsi:type="dcterms:W3CDTF">2015-03-09T16:26:00Z</dcterms:created>
  <dcterms:modified xsi:type="dcterms:W3CDTF">2019-02-15T09:38:00Z</dcterms:modified>
</cp:coreProperties>
</file>